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86" w:rsidRDefault="00491486" w:rsidP="00F613C1">
      <w:pPr>
        <w:pStyle w:val="1"/>
        <w:tabs>
          <w:tab w:val="left" w:pos="2765"/>
        </w:tabs>
        <w:spacing w:line="360" w:lineRule="exact"/>
        <w:ind w:left="708" w:right="0"/>
        <w:rPr>
          <w:sz w:val="28"/>
          <w:szCs w:val="28"/>
        </w:rPr>
      </w:pPr>
    </w:p>
    <w:p w:rsidR="00491486" w:rsidRDefault="00491486" w:rsidP="00A94498">
      <w:pPr>
        <w:pStyle w:val="1"/>
        <w:tabs>
          <w:tab w:val="left" w:pos="2765"/>
        </w:tabs>
        <w:ind w:right="0"/>
        <w:rPr>
          <w:sz w:val="28"/>
          <w:szCs w:val="28"/>
        </w:rPr>
      </w:pPr>
      <w:r w:rsidRPr="00B6096F">
        <w:rPr>
          <w:sz w:val="28"/>
          <w:szCs w:val="28"/>
        </w:rPr>
        <w:t>ПРАВИТЕЛЬСТВО</w:t>
      </w:r>
      <w:r w:rsidRPr="00B6096F">
        <w:rPr>
          <w:spacing w:val="40"/>
          <w:sz w:val="28"/>
        </w:rPr>
        <w:t xml:space="preserve"> </w:t>
      </w:r>
      <w:r w:rsidRPr="00B6096F">
        <w:rPr>
          <w:sz w:val="28"/>
          <w:szCs w:val="28"/>
        </w:rPr>
        <w:t>КИРОВСКОЙ ОБЛАСТИ</w:t>
      </w:r>
    </w:p>
    <w:p w:rsidR="00491486" w:rsidRPr="00B6096F" w:rsidRDefault="00491486" w:rsidP="00A94498">
      <w:pPr>
        <w:pStyle w:val="1"/>
        <w:tabs>
          <w:tab w:val="left" w:pos="2765"/>
        </w:tabs>
        <w:spacing w:line="360" w:lineRule="exact"/>
        <w:ind w:right="0"/>
        <w:rPr>
          <w:sz w:val="28"/>
        </w:rPr>
      </w:pPr>
    </w:p>
    <w:p w:rsidR="00491486" w:rsidRDefault="00491486" w:rsidP="00A94498">
      <w:pPr>
        <w:jc w:val="center"/>
        <w:rPr>
          <w:b/>
          <w:sz w:val="32"/>
          <w:szCs w:val="32"/>
        </w:rPr>
      </w:pPr>
      <w:r w:rsidRPr="00B6096F">
        <w:rPr>
          <w:b/>
          <w:sz w:val="32"/>
          <w:szCs w:val="32"/>
        </w:rPr>
        <w:t>ПОСТАНОВЛЕНИЕ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491486" w:rsidTr="00A94498">
        <w:tc>
          <w:tcPr>
            <w:tcW w:w="9720" w:type="dxa"/>
          </w:tcPr>
          <w:p w:rsidR="00491486" w:rsidRDefault="00A51C9F" w:rsidP="002B4504">
            <w:pPr>
              <w:ind w:right="290"/>
              <w:rPr>
                <w:sz w:val="28"/>
                <w:szCs w:val="28"/>
              </w:rPr>
            </w:pPr>
            <w:r w:rsidRPr="002B4504">
              <w:rPr>
                <w:sz w:val="28"/>
                <w:szCs w:val="28"/>
                <w:u w:val="single"/>
              </w:rPr>
              <w:t>13.04.2020</w:t>
            </w:r>
            <w:r w:rsidR="00491486" w:rsidRPr="002B4504">
              <w:t xml:space="preserve"> </w:t>
            </w:r>
            <w:r w:rsidR="002B4504" w:rsidRPr="002B4504">
              <w:t xml:space="preserve">                                                                                                </w:t>
            </w:r>
            <w:r w:rsidR="002B4504">
              <w:t xml:space="preserve">                                     </w:t>
            </w:r>
            <w:r w:rsidR="00491486" w:rsidRPr="002B4504">
              <w:rPr>
                <w:sz w:val="28"/>
                <w:szCs w:val="28"/>
              </w:rPr>
              <w:t>№</w:t>
            </w:r>
            <w:r w:rsidR="00491486" w:rsidRPr="002B4504">
              <w:t xml:space="preserve"> </w:t>
            </w:r>
            <w:r w:rsidRPr="002B4504">
              <w:rPr>
                <w:sz w:val="28"/>
                <w:szCs w:val="28"/>
                <w:u w:val="single"/>
              </w:rPr>
              <w:t>174-П</w:t>
            </w:r>
          </w:p>
        </w:tc>
      </w:tr>
    </w:tbl>
    <w:p w:rsidR="00491486" w:rsidRPr="009631D7" w:rsidRDefault="00491486" w:rsidP="00A94498">
      <w:pPr>
        <w:jc w:val="center"/>
        <w:rPr>
          <w:b/>
          <w:sz w:val="36"/>
          <w:szCs w:val="36"/>
        </w:rPr>
      </w:pPr>
    </w:p>
    <w:p w:rsidR="00491486" w:rsidRDefault="00491486" w:rsidP="00A94498">
      <w:pPr>
        <w:tabs>
          <w:tab w:val="left" w:pos="1190"/>
          <w:tab w:val="right" w:pos="3971"/>
          <w:tab w:val="left" w:pos="4665"/>
        </w:tabs>
        <w:spacing w:line="240" w:lineRule="exact"/>
        <w:ind w:right="-70"/>
        <w:jc w:val="center"/>
        <w:rPr>
          <w:sz w:val="28"/>
          <w:szCs w:val="28"/>
        </w:rPr>
      </w:pPr>
      <w:r>
        <w:rPr>
          <w:sz w:val="28"/>
          <w:szCs w:val="28"/>
        </w:rPr>
        <w:t>г. Киров</w:t>
      </w:r>
    </w:p>
    <w:p w:rsidR="00491486" w:rsidRPr="00B6096F" w:rsidRDefault="00491486" w:rsidP="00A94498">
      <w:pPr>
        <w:spacing w:before="120"/>
        <w:jc w:val="center"/>
        <w:rPr>
          <w:b/>
          <w:sz w:val="32"/>
          <w:szCs w:val="32"/>
        </w:rPr>
      </w:pPr>
    </w:p>
    <w:p w:rsidR="00F50FBD" w:rsidRDefault="00F50FBD" w:rsidP="00F50F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880C7F">
        <w:rPr>
          <w:b/>
          <w:sz w:val="28"/>
          <w:szCs w:val="28"/>
        </w:rPr>
        <w:t>й</w:t>
      </w:r>
      <w:r w:rsidRPr="006D5BB4">
        <w:rPr>
          <w:b/>
          <w:sz w:val="28"/>
          <w:szCs w:val="28"/>
        </w:rPr>
        <w:t xml:space="preserve"> в</w:t>
      </w:r>
      <w:r>
        <w:rPr>
          <w:b/>
          <w:sz w:val="28"/>
          <w:szCs w:val="28"/>
        </w:rPr>
        <w:t xml:space="preserve"> </w:t>
      </w:r>
      <w:r w:rsidRPr="006D5BB4">
        <w:rPr>
          <w:b/>
          <w:sz w:val="28"/>
          <w:szCs w:val="28"/>
        </w:rPr>
        <w:t>постановлени</w:t>
      </w:r>
      <w:r>
        <w:rPr>
          <w:b/>
          <w:sz w:val="28"/>
          <w:szCs w:val="28"/>
        </w:rPr>
        <w:t>е</w:t>
      </w:r>
      <w:r w:rsidRPr="006D5BB4">
        <w:rPr>
          <w:b/>
          <w:sz w:val="28"/>
          <w:szCs w:val="28"/>
        </w:rPr>
        <w:t xml:space="preserve"> </w:t>
      </w:r>
    </w:p>
    <w:p w:rsidR="00F50FBD" w:rsidRPr="007B0C02" w:rsidRDefault="00F50FBD" w:rsidP="00F50FBD">
      <w:pPr>
        <w:jc w:val="center"/>
        <w:rPr>
          <w:b/>
          <w:sz w:val="28"/>
          <w:szCs w:val="28"/>
        </w:rPr>
      </w:pPr>
      <w:r w:rsidRPr="006D5BB4">
        <w:rPr>
          <w:b/>
          <w:sz w:val="28"/>
          <w:szCs w:val="28"/>
        </w:rPr>
        <w:t>Правительства</w:t>
      </w:r>
      <w:r>
        <w:rPr>
          <w:b/>
          <w:sz w:val="28"/>
          <w:szCs w:val="28"/>
        </w:rPr>
        <w:t xml:space="preserve"> Кировской </w:t>
      </w:r>
      <w:r w:rsidRPr="006D5BB4">
        <w:rPr>
          <w:b/>
          <w:sz w:val="28"/>
          <w:szCs w:val="28"/>
        </w:rPr>
        <w:t xml:space="preserve">области </w:t>
      </w:r>
      <w:r>
        <w:rPr>
          <w:b/>
          <w:sz w:val="28"/>
          <w:szCs w:val="28"/>
        </w:rPr>
        <w:t xml:space="preserve">от </w:t>
      </w:r>
      <w:r w:rsidRPr="00AE2DBC">
        <w:rPr>
          <w:b/>
          <w:sz w:val="28"/>
          <w:szCs w:val="28"/>
        </w:rPr>
        <w:t>14.08.2014 № 275/552</w:t>
      </w:r>
    </w:p>
    <w:p w:rsidR="00F50FBD" w:rsidRPr="00AE2DBC" w:rsidRDefault="00F50FBD" w:rsidP="00F50FBD">
      <w:pPr>
        <w:autoSpaceDE w:val="0"/>
        <w:autoSpaceDN w:val="0"/>
        <w:adjustRightInd w:val="0"/>
        <w:spacing w:line="440" w:lineRule="exact"/>
        <w:jc w:val="center"/>
        <w:rPr>
          <w:sz w:val="28"/>
          <w:szCs w:val="28"/>
        </w:rPr>
      </w:pPr>
    </w:p>
    <w:p w:rsidR="00F50FBD" w:rsidRPr="009321C9" w:rsidRDefault="00F50FBD" w:rsidP="00195B07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9321C9">
        <w:rPr>
          <w:sz w:val="28"/>
          <w:szCs w:val="28"/>
        </w:rPr>
        <w:t xml:space="preserve">Правительство Кировской области </w:t>
      </w:r>
      <w:r>
        <w:rPr>
          <w:sz w:val="28"/>
          <w:szCs w:val="28"/>
        </w:rPr>
        <w:t>ПОСТАНОВЛЯЕТ:</w:t>
      </w:r>
    </w:p>
    <w:p w:rsidR="00880C7F" w:rsidRDefault="00F50FBD" w:rsidP="00195B07">
      <w:pPr>
        <w:autoSpaceDE w:val="0"/>
        <w:autoSpaceDN w:val="0"/>
        <w:adjustRightInd w:val="0"/>
        <w:spacing w:line="460" w:lineRule="exact"/>
        <w:ind w:firstLine="720"/>
        <w:jc w:val="both"/>
        <w:rPr>
          <w:sz w:val="28"/>
          <w:szCs w:val="28"/>
        </w:rPr>
      </w:pPr>
      <w:r w:rsidRPr="00B57259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</w:t>
      </w:r>
      <w:r w:rsidR="00880C7F">
        <w:rPr>
          <w:sz w:val="28"/>
          <w:szCs w:val="28"/>
        </w:rPr>
        <w:t xml:space="preserve">в постановление </w:t>
      </w:r>
      <w:r w:rsidR="00880C7F" w:rsidRPr="00B57259">
        <w:rPr>
          <w:sz w:val="28"/>
          <w:szCs w:val="28"/>
        </w:rPr>
        <w:t>Правительства Кировской области от 14.08.2014 № 275/552 «Об утверждении Административного регламента по осуществлению регионального государственного контроля (надзора) региональной службой по тарифам Кировской области»</w:t>
      </w:r>
      <w:r w:rsidR="0040300D">
        <w:rPr>
          <w:sz w:val="28"/>
          <w:szCs w:val="28"/>
        </w:rPr>
        <w:t xml:space="preserve"> </w:t>
      </w:r>
      <w:r w:rsidR="00880C7F">
        <w:rPr>
          <w:sz w:val="28"/>
          <w:szCs w:val="28"/>
        </w:rPr>
        <w:t>следующие изменения:</w:t>
      </w:r>
    </w:p>
    <w:p w:rsidR="002B4504" w:rsidRDefault="00880C7F" w:rsidP="00F613C1">
      <w:pPr>
        <w:autoSpaceDE w:val="0"/>
        <w:autoSpaceDN w:val="0"/>
        <w:adjustRightInd w:val="0"/>
        <w:spacing w:line="4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572D6C">
        <w:rPr>
          <w:sz w:val="28"/>
          <w:szCs w:val="28"/>
        </w:rPr>
        <w:t>Внести изменение в</w:t>
      </w:r>
      <w:r w:rsidRPr="00880C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 1.5.1 пункта 1.5 раздела 1 «Общие положения» </w:t>
      </w:r>
      <w:r w:rsidR="00F50FBD">
        <w:rPr>
          <w:sz w:val="28"/>
          <w:szCs w:val="28"/>
        </w:rPr>
        <w:t xml:space="preserve"> </w:t>
      </w:r>
      <w:r w:rsidR="00F50FBD" w:rsidRPr="00B57259">
        <w:rPr>
          <w:sz w:val="28"/>
          <w:szCs w:val="28"/>
        </w:rPr>
        <w:t>Административн</w:t>
      </w:r>
      <w:r>
        <w:rPr>
          <w:sz w:val="28"/>
          <w:szCs w:val="28"/>
        </w:rPr>
        <w:t>ого</w:t>
      </w:r>
      <w:r w:rsidR="00F50FBD" w:rsidRPr="00B57259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="00F50FBD" w:rsidRPr="00B57259">
        <w:rPr>
          <w:sz w:val="28"/>
          <w:szCs w:val="28"/>
        </w:rPr>
        <w:t xml:space="preserve"> по осуществлению регионального государственного контроля (надзора) региональной службой по тарифам Кировской области</w:t>
      </w:r>
      <w:r w:rsidR="00F50FBD">
        <w:rPr>
          <w:sz w:val="28"/>
          <w:szCs w:val="28"/>
        </w:rPr>
        <w:t>, утвержденн</w:t>
      </w:r>
      <w:r>
        <w:rPr>
          <w:sz w:val="28"/>
          <w:szCs w:val="28"/>
        </w:rPr>
        <w:t>ого выше</w:t>
      </w:r>
      <w:r w:rsidR="00E6088F">
        <w:rPr>
          <w:sz w:val="28"/>
          <w:szCs w:val="28"/>
        </w:rPr>
        <w:t>указанным</w:t>
      </w:r>
      <w:r>
        <w:rPr>
          <w:sz w:val="28"/>
          <w:szCs w:val="28"/>
        </w:rPr>
        <w:t xml:space="preserve"> постановление</w:t>
      </w:r>
      <w:r w:rsidR="003A6877">
        <w:rPr>
          <w:sz w:val="28"/>
          <w:szCs w:val="28"/>
        </w:rPr>
        <w:t>м</w:t>
      </w:r>
      <w:r>
        <w:rPr>
          <w:sz w:val="28"/>
          <w:szCs w:val="28"/>
        </w:rPr>
        <w:t>,</w:t>
      </w:r>
      <w:r w:rsidR="00572D6C">
        <w:rPr>
          <w:sz w:val="28"/>
          <w:szCs w:val="28"/>
        </w:rPr>
        <w:t xml:space="preserve"> изложив</w:t>
      </w:r>
      <w:r>
        <w:rPr>
          <w:sz w:val="28"/>
          <w:szCs w:val="28"/>
        </w:rPr>
        <w:t xml:space="preserve"> </w:t>
      </w:r>
      <w:r w:rsidR="0071387D">
        <w:rPr>
          <w:sz w:val="28"/>
          <w:szCs w:val="28"/>
        </w:rPr>
        <w:t xml:space="preserve">абзац </w:t>
      </w:r>
      <w:r w:rsidR="0038192E">
        <w:rPr>
          <w:sz w:val="28"/>
          <w:szCs w:val="28"/>
        </w:rPr>
        <w:t>«</w:t>
      </w:r>
      <w:r w:rsidR="0038192E" w:rsidRPr="0038192E">
        <w:rPr>
          <w:sz w:val="28"/>
          <w:szCs w:val="28"/>
        </w:rPr>
        <w:t xml:space="preserve">в области регулирования цен на лекарственные препараты, включенные в перечень жизненно необходимых и важнейших лекарственных препаратов, </w:t>
      </w:r>
      <w:r w:rsidR="00195B07">
        <w:rPr>
          <w:sz w:val="28"/>
          <w:szCs w:val="28"/>
        </w:rPr>
        <w:t>–</w:t>
      </w:r>
      <w:r w:rsidR="0038192E" w:rsidRPr="0038192E">
        <w:rPr>
          <w:sz w:val="28"/>
          <w:szCs w:val="28"/>
        </w:rPr>
        <w:t xml:space="preserve"> соблюдение организациями оптовой торговли лекарственными средствами, аптечными организациями, индивидуальными предпринимателями, имеющими лицензию на осуществление фармацевтической деятельности, медицинскими организациями, имеющими лицензию на осуществление фармацевтической деятельности, и их обособленными подразделениями (амбулаториями, фельдшерскими и фельдшерско-акушерскими пунктами, центрами (отделениями) общей врачебной (семейной) практики), расположенными в сельских населенных пунктах, в которых отсутствуют аптечные организаци</w:t>
      </w:r>
      <w:r w:rsidR="003A6877">
        <w:rPr>
          <w:sz w:val="28"/>
          <w:szCs w:val="28"/>
        </w:rPr>
        <w:t xml:space="preserve">и, </w:t>
      </w:r>
    </w:p>
    <w:p w:rsidR="0071387D" w:rsidRDefault="003A6877" w:rsidP="002B4504">
      <w:pPr>
        <w:autoSpaceDE w:val="0"/>
        <w:autoSpaceDN w:val="0"/>
        <w:adjustRightInd w:val="0"/>
        <w:spacing w:line="460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реализации лекарственных </w:t>
      </w:r>
      <w:r w:rsidR="0038192E" w:rsidRPr="0038192E">
        <w:rPr>
          <w:sz w:val="28"/>
          <w:szCs w:val="28"/>
        </w:rPr>
        <w:t xml:space="preserve">препаратов требований </w:t>
      </w:r>
      <w:hyperlink r:id="rId8" w:history="1">
        <w:r w:rsidR="0038192E" w:rsidRPr="0038192E">
          <w:rPr>
            <w:sz w:val="28"/>
            <w:szCs w:val="28"/>
          </w:rPr>
          <w:t xml:space="preserve">части 2 </w:t>
        </w:r>
        <w:r w:rsidR="00EB5531">
          <w:rPr>
            <w:sz w:val="28"/>
            <w:szCs w:val="28"/>
          </w:rPr>
          <w:br/>
        </w:r>
        <w:r w:rsidR="0038192E" w:rsidRPr="0038192E">
          <w:rPr>
            <w:sz w:val="28"/>
            <w:szCs w:val="28"/>
          </w:rPr>
          <w:t>статьи 63</w:t>
        </w:r>
      </w:hyperlink>
      <w:r w:rsidR="0038192E" w:rsidRPr="0038192E">
        <w:rPr>
          <w:sz w:val="28"/>
          <w:szCs w:val="28"/>
        </w:rPr>
        <w:t xml:space="preserve"> Федерального закона </w:t>
      </w:r>
      <w:r w:rsidR="00195B07">
        <w:rPr>
          <w:sz w:val="28"/>
          <w:szCs w:val="28"/>
        </w:rPr>
        <w:t>«</w:t>
      </w:r>
      <w:r w:rsidR="0038192E" w:rsidRPr="0038192E">
        <w:rPr>
          <w:sz w:val="28"/>
          <w:szCs w:val="28"/>
        </w:rPr>
        <w:t>Об обращении лекарственных средств</w:t>
      </w:r>
      <w:r w:rsidR="00195B07">
        <w:rPr>
          <w:sz w:val="28"/>
          <w:szCs w:val="28"/>
        </w:rPr>
        <w:t>»</w:t>
      </w:r>
      <w:r w:rsidR="0038192E" w:rsidRPr="0038192E">
        <w:rPr>
          <w:sz w:val="28"/>
          <w:szCs w:val="28"/>
        </w:rPr>
        <w:t xml:space="preserve"> по применению цен, уровень которых не должен превышать сумму фактической отпускной цены, установленной производителем лекарственных препаратов и не превышающей зарегистрированную предельную отпускную цену, и размера оптовой надбавки и (или) размера розничной надбавки, не превышающих соответственно размера предельной оптовой надбавки и (или) размера предельной розничной надбавки, установленных в Кировской области;</w:t>
      </w:r>
      <w:r w:rsidR="0038192E">
        <w:rPr>
          <w:sz w:val="28"/>
          <w:szCs w:val="28"/>
        </w:rPr>
        <w:t xml:space="preserve">» </w:t>
      </w:r>
      <w:r w:rsidR="0071387D">
        <w:rPr>
          <w:sz w:val="28"/>
          <w:szCs w:val="28"/>
        </w:rPr>
        <w:t xml:space="preserve">в следующей редакции: </w:t>
      </w:r>
    </w:p>
    <w:p w:rsidR="00AA2B88" w:rsidRDefault="0071387D" w:rsidP="00AA2B88">
      <w:pPr>
        <w:autoSpaceDE w:val="0"/>
        <w:autoSpaceDN w:val="0"/>
        <w:adjustRightInd w:val="0"/>
        <w:spacing w:line="4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области регулирования цен на лекарственные препараты, включенные в перечень жизненно необходимых и важнейших лекарственных препаратов, </w:t>
      </w:r>
      <w:r w:rsidR="00195B07">
        <w:rPr>
          <w:sz w:val="28"/>
          <w:szCs w:val="28"/>
        </w:rPr>
        <w:t>–</w:t>
      </w:r>
      <w:r>
        <w:rPr>
          <w:sz w:val="28"/>
          <w:szCs w:val="28"/>
        </w:rPr>
        <w:t xml:space="preserve"> соблюдение организациями оптовой торговли лекарственными средствами, аптечными организациями, индивидуальными предпринимателями, имеющими лицензию на осуществление фармацевтической деятельности, медицинскими организациями, имеющими лицензию на осуществление фармацевтической деятельности, и их обособленными подразделениями (амбулаториями, фельдшерскими и фельдшерско-акушерскими пунктами, центрами (отделениями) общей врачебной (семейной) практики), расположенными в сельских населенных пунктах, в которых отсутствуют аптечные организации, при реализации лекарственных препаратов требований </w:t>
      </w:r>
      <w:hyperlink r:id="rId9" w:history="1">
        <w:r w:rsidRPr="00195B07">
          <w:rPr>
            <w:sz w:val="28"/>
            <w:szCs w:val="28"/>
          </w:rPr>
          <w:t>части 2 статьи 63</w:t>
        </w:r>
      </w:hyperlink>
      <w:r w:rsidRPr="00195B07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</w:t>
      </w:r>
      <w:r w:rsidR="0060306B">
        <w:rPr>
          <w:sz w:val="28"/>
          <w:szCs w:val="28"/>
        </w:rPr>
        <w:t xml:space="preserve"> от 12.04.2010 № 61-</w:t>
      </w:r>
      <w:r w:rsidR="00EB5531">
        <w:rPr>
          <w:sz w:val="28"/>
          <w:szCs w:val="28"/>
        </w:rPr>
        <w:t xml:space="preserve">ФЗ </w:t>
      </w:r>
      <w:r w:rsidR="00195B07">
        <w:rPr>
          <w:sz w:val="28"/>
          <w:szCs w:val="28"/>
        </w:rPr>
        <w:t>«</w:t>
      </w:r>
      <w:r>
        <w:rPr>
          <w:sz w:val="28"/>
          <w:szCs w:val="28"/>
        </w:rPr>
        <w:t>Об обращении лекарственных средств</w:t>
      </w:r>
      <w:r w:rsidR="00195B07">
        <w:rPr>
          <w:sz w:val="28"/>
          <w:szCs w:val="28"/>
        </w:rPr>
        <w:t>»</w:t>
      </w:r>
      <w:r>
        <w:rPr>
          <w:sz w:val="28"/>
          <w:szCs w:val="28"/>
        </w:rPr>
        <w:t xml:space="preserve"> по применению цен, уровень которых не должен превышать сумму фактической отпускной цены (без учета налога на добавленную стоимость), установленной производителем лекарственных препаратов и не превышающей зарегистрированную предельную отпускную цену, и размера оптовой надбавки и (или) размера розничной надбавки, не превышающих соответственно размера предельной оптовой надбавки и (или) размера предельной розничной надбавки, установленных в Кировской области</w:t>
      </w:r>
      <w:r w:rsidR="0038192E">
        <w:rPr>
          <w:sz w:val="28"/>
          <w:szCs w:val="28"/>
        </w:rPr>
        <w:t>;</w:t>
      </w:r>
      <w:r w:rsidR="00B5454D">
        <w:rPr>
          <w:sz w:val="28"/>
          <w:szCs w:val="28"/>
        </w:rPr>
        <w:t>».</w:t>
      </w:r>
    </w:p>
    <w:p w:rsidR="00AA2B88" w:rsidRDefault="003A6877" w:rsidP="00AA2B88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</w:rPr>
        <w:t>1.</w:t>
      </w:r>
      <w:r w:rsidR="00AA2B88">
        <w:rPr>
          <w:sz w:val="28"/>
        </w:rPr>
        <w:t xml:space="preserve">2. </w:t>
      </w:r>
      <w:r w:rsidR="00AA2B88">
        <w:rPr>
          <w:sz w:val="28"/>
          <w:szCs w:val="28"/>
        </w:rPr>
        <w:t>Пункт 2 изложить в следующей редакции:</w:t>
      </w:r>
    </w:p>
    <w:p w:rsidR="00AA2B88" w:rsidRDefault="00AA2B88" w:rsidP="00AA2B88">
      <w:pPr>
        <w:autoSpaceDE w:val="0"/>
        <w:autoSpaceDN w:val="0"/>
        <w:adjustRightInd w:val="0"/>
        <w:spacing w:line="4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«2. Контроль за выполнением постановления возложить на заместителя Председателя Правительства области Царегородцева А.Г.</w:t>
      </w:r>
      <w:r w:rsidR="0040300D">
        <w:rPr>
          <w:sz w:val="28"/>
          <w:szCs w:val="28"/>
        </w:rPr>
        <w:t>».</w:t>
      </w:r>
    </w:p>
    <w:p w:rsidR="00572D6C" w:rsidRDefault="003A6877" w:rsidP="00572D6C">
      <w:pPr>
        <w:autoSpaceDE w:val="0"/>
        <w:autoSpaceDN w:val="0"/>
        <w:adjustRightInd w:val="0"/>
        <w:spacing w:line="460" w:lineRule="exact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</w:rPr>
        <w:lastRenderedPageBreak/>
        <w:t>2</w:t>
      </w:r>
      <w:r w:rsidR="00AA2B88">
        <w:rPr>
          <w:sz w:val="28"/>
        </w:rPr>
        <w:t xml:space="preserve">. </w:t>
      </w:r>
      <w:r w:rsidR="00F50FBD">
        <w:rPr>
          <w:sz w:val="28"/>
        </w:rPr>
        <w:t>Настоящее постановление вступает в силу через десять</w:t>
      </w:r>
      <w:r w:rsidR="00F50FBD">
        <w:rPr>
          <w:sz w:val="28"/>
          <w:szCs w:val="28"/>
          <w:lang w:eastAsia="en-US"/>
        </w:rPr>
        <w:t xml:space="preserve"> дней после его официального опубликования.</w:t>
      </w:r>
    </w:p>
    <w:p w:rsidR="002937C2" w:rsidRPr="002937C2" w:rsidRDefault="002937C2" w:rsidP="002937C2">
      <w:pPr>
        <w:autoSpaceDE w:val="0"/>
        <w:autoSpaceDN w:val="0"/>
        <w:adjustRightInd w:val="0"/>
        <w:spacing w:line="240" w:lineRule="exact"/>
        <w:ind w:firstLine="720"/>
        <w:jc w:val="both"/>
        <w:rPr>
          <w:sz w:val="24"/>
          <w:szCs w:val="24"/>
          <w:lang w:eastAsia="en-US"/>
        </w:rPr>
      </w:pPr>
    </w:p>
    <w:p w:rsidR="002937C2" w:rsidRDefault="002937C2" w:rsidP="002937C2">
      <w:pPr>
        <w:autoSpaceDE w:val="0"/>
        <w:autoSpaceDN w:val="0"/>
        <w:adjustRightInd w:val="0"/>
        <w:spacing w:line="240" w:lineRule="exact"/>
        <w:ind w:firstLine="720"/>
        <w:jc w:val="both"/>
        <w:rPr>
          <w:sz w:val="24"/>
          <w:szCs w:val="24"/>
          <w:lang w:eastAsia="en-US"/>
        </w:rPr>
      </w:pPr>
    </w:p>
    <w:p w:rsidR="002937C2" w:rsidRPr="002937C2" w:rsidRDefault="002937C2" w:rsidP="002937C2">
      <w:pPr>
        <w:autoSpaceDE w:val="0"/>
        <w:autoSpaceDN w:val="0"/>
        <w:adjustRightInd w:val="0"/>
        <w:spacing w:line="240" w:lineRule="exact"/>
        <w:ind w:firstLine="720"/>
        <w:jc w:val="both"/>
        <w:rPr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7"/>
        <w:gridCol w:w="4683"/>
      </w:tblGrid>
      <w:tr w:rsidR="00491486" w:rsidTr="00BD2192">
        <w:tc>
          <w:tcPr>
            <w:tcW w:w="4677" w:type="dxa"/>
          </w:tcPr>
          <w:p w:rsidR="00491486" w:rsidRPr="001E572A" w:rsidRDefault="00491486" w:rsidP="001E572A">
            <w:pPr>
              <w:ind w:left="-108" w:right="-79"/>
              <w:jc w:val="both"/>
              <w:rPr>
                <w:sz w:val="28"/>
              </w:rPr>
            </w:pPr>
            <w:r w:rsidRPr="001E572A">
              <w:rPr>
                <w:sz w:val="28"/>
              </w:rPr>
              <w:t>Председатель Правительства</w:t>
            </w:r>
          </w:p>
          <w:p w:rsidR="00491486" w:rsidRPr="001E572A" w:rsidRDefault="00491486" w:rsidP="001E572A">
            <w:pPr>
              <w:ind w:left="-108" w:right="-79"/>
              <w:jc w:val="both"/>
              <w:rPr>
                <w:sz w:val="28"/>
              </w:rPr>
            </w:pPr>
            <w:r w:rsidRPr="001E572A">
              <w:rPr>
                <w:sz w:val="28"/>
              </w:rPr>
              <w:t>Кировской области</w:t>
            </w:r>
            <w:r w:rsidR="00BD2192">
              <w:rPr>
                <w:sz w:val="28"/>
              </w:rPr>
              <w:t xml:space="preserve">    </w:t>
            </w:r>
            <w:r w:rsidR="00BD2192" w:rsidRPr="00BD2192">
              <w:rPr>
                <w:sz w:val="28"/>
              </w:rPr>
              <w:t>А.А. Чурин</w:t>
            </w:r>
          </w:p>
          <w:p w:rsidR="00491486" w:rsidRPr="001E572A" w:rsidRDefault="00491486" w:rsidP="001E572A">
            <w:pPr>
              <w:ind w:left="-108" w:right="-79"/>
              <w:jc w:val="both"/>
              <w:rPr>
                <w:sz w:val="36"/>
                <w:szCs w:val="36"/>
              </w:rPr>
            </w:pPr>
          </w:p>
        </w:tc>
        <w:tc>
          <w:tcPr>
            <w:tcW w:w="4683" w:type="dxa"/>
          </w:tcPr>
          <w:p w:rsidR="00491486" w:rsidRPr="001E572A" w:rsidRDefault="00491486" w:rsidP="001E572A">
            <w:pPr>
              <w:ind w:right="-79"/>
              <w:jc w:val="right"/>
              <w:rPr>
                <w:sz w:val="28"/>
              </w:rPr>
            </w:pPr>
          </w:p>
          <w:p w:rsidR="00491486" w:rsidRPr="001E572A" w:rsidRDefault="00491486" w:rsidP="00F37BBC">
            <w:pPr>
              <w:tabs>
                <w:tab w:val="left" w:pos="2820"/>
              </w:tabs>
              <w:ind w:right="-101"/>
              <w:jc w:val="right"/>
              <w:rPr>
                <w:sz w:val="28"/>
              </w:rPr>
            </w:pPr>
          </w:p>
        </w:tc>
      </w:tr>
    </w:tbl>
    <w:p w:rsidR="00491486" w:rsidRPr="00CA1F86" w:rsidRDefault="00491486" w:rsidP="00BD2192">
      <w:pPr>
        <w:rPr>
          <w:sz w:val="24"/>
          <w:szCs w:val="24"/>
        </w:rPr>
      </w:pPr>
      <w:bookmarkStart w:id="0" w:name="_GoBack"/>
      <w:bookmarkEnd w:id="0"/>
    </w:p>
    <w:sectPr w:rsidR="00491486" w:rsidRPr="00CA1F86" w:rsidSect="00F613C1">
      <w:headerReference w:type="even" r:id="rId10"/>
      <w:headerReference w:type="default" r:id="rId11"/>
      <w:headerReference w:type="first" r:id="rId12"/>
      <w:pgSz w:w="11907" w:h="16840" w:code="9"/>
      <w:pgMar w:top="1021" w:right="851" w:bottom="1021" w:left="1701" w:header="85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6F9" w:rsidRDefault="007A56F9">
      <w:r>
        <w:separator/>
      </w:r>
    </w:p>
  </w:endnote>
  <w:endnote w:type="continuationSeparator" w:id="0">
    <w:p w:rsidR="007A56F9" w:rsidRDefault="007A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6F9" w:rsidRDefault="007A56F9">
      <w:r>
        <w:separator/>
      </w:r>
    </w:p>
  </w:footnote>
  <w:footnote w:type="continuationSeparator" w:id="0">
    <w:p w:rsidR="007A56F9" w:rsidRDefault="007A5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EBD" w:rsidRDefault="00694E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694EBD" w:rsidRDefault="00694E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EBD" w:rsidRDefault="00694E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D2192">
      <w:rPr>
        <w:rStyle w:val="a5"/>
        <w:noProof/>
      </w:rPr>
      <w:t>3</w:t>
    </w:r>
    <w:r>
      <w:rPr>
        <w:rStyle w:val="a5"/>
      </w:rPr>
      <w:fldChar w:fldCharType="end"/>
    </w:r>
  </w:p>
  <w:p w:rsidR="00694EBD" w:rsidRDefault="00694EB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EBD" w:rsidRDefault="007A56F9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7pt;height:44.45pt" fillcolor="window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4498"/>
    <w:rsid w:val="00095CC3"/>
    <w:rsid w:val="000B2DD5"/>
    <w:rsid w:val="000E05C7"/>
    <w:rsid w:val="000E2D61"/>
    <w:rsid w:val="001233A6"/>
    <w:rsid w:val="0012640E"/>
    <w:rsid w:val="00195B07"/>
    <w:rsid w:val="001A66CB"/>
    <w:rsid w:val="001B60D1"/>
    <w:rsid w:val="001B7DDE"/>
    <w:rsid w:val="001D6EDD"/>
    <w:rsid w:val="001E572A"/>
    <w:rsid w:val="00223D9B"/>
    <w:rsid w:val="002375E4"/>
    <w:rsid w:val="00237BA9"/>
    <w:rsid w:val="00247B56"/>
    <w:rsid w:val="00275263"/>
    <w:rsid w:val="00276919"/>
    <w:rsid w:val="002937C2"/>
    <w:rsid w:val="002A19B9"/>
    <w:rsid w:val="002A6213"/>
    <w:rsid w:val="002B26E0"/>
    <w:rsid w:val="002B4504"/>
    <w:rsid w:val="002C3F81"/>
    <w:rsid w:val="002C755C"/>
    <w:rsid w:val="0031327E"/>
    <w:rsid w:val="00340049"/>
    <w:rsid w:val="00353FE4"/>
    <w:rsid w:val="00362DFF"/>
    <w:rsid w:val="003766B5"/>
    <w:rsid w:val="00381017"/>
    <w:rsid w:val="0038192E"/>
    <w:rsid w:val="0039276B"/>
    <w:rsid w:val="003A6877"/>
    <w:rsid w:val="003A7837"/>
    <w:rsid w:val="003C3A09"/>
    <w:rsid w:val="003F3C2F"/>
    <w:rsid w:val="003F3FF3"/>
    <w:rsid w:val="0040300D"/>
    <w:rsid w:val="00406D3F"/>
    <w:rsid w:val="0040715A"/>
    <w:rsid w:val="004459E2"/>
    <w:rsid w:val="0048221A"/>
    <w:rsid w:val="00491486"/>
    <w:rsid w:val="004F1B33"/>
    <w:rsid w:val="004F6043"/>
    <w:rsid w:val="005060BE"/>
    <w:rsid w:val="00543A20"/>
    <w:rsid w:val="00572D6C"/>
    <w:rsid w:val="00592D0C"/>
    <w:rsid w:val="005B685E"/>
    <w:rsid w:val="005D5B16"/>
    <w:rsid w:val="005F33EE"/>
    <w:rsid w:val="0060306B"/>
    <w:rsid w:val="00621FC0"/>
    <w:rsid w:val="0063048A"/>
    <w:rsid w:val="00694EBD"/>
    <w:rsid w:val="006A5FD7"/>
    <w:rsid w:val="006D5BB4"/>
    <w:rsid w:val="006E0258"/>
    <w:rsid w:val="0071387D"/>
    <w:rsid w:val="00746BBD"/>
    <w:rsid w:val="007850E7"/>
    <w:rsid w:val="007946CB"/>
    <w:rsid w:val="007A56F9"/>
    <w:rsid w:val="007B0C02"/>
    <w:rsid w:val="007C1617"/>
    <w:rsid w:val="007F0C52"/>
    <w:rsid w:val="00800D49"/>
    <w:rsid w:val="008128F4"/>
    <w:rsid w:val="00815A94"/>
    <w:rsid w:val="008258B3"/>
    <w:rsid w:val="00871B98"/>
    <w:rsid w:val="00876565"/>
    <w:rsid w:val="00880C7F"/>
    <w:rsid w:val="00890E26"/>
    <w:rsid w:val="008C26A3"/>
    <w:rsid w:val="008E52F0"/>
    <w:rsid w:val="008E5A33"/>
    <w:rsid w:val="008F4223"/>
    <w:rsid w:val="00906A74"/>
    <w:rsid w:val="009321C9"/>
    <w:rsid w:val="00935195"/>
    <w:rsid w:val="00946BBE"/>
    <w:rsid w:val="009631D7"/>
    <w:rsid w:val="009B3163"/>
    <w:rsid w:val="009F3F2B"/>
    <w:rsid w:val="00A26129"/>
    <w:rsid w:val="00A44216"/>
    <w:rsid w:val="00A51C9F"/>
    <w:rsid w:val="00A748BE"/>
    <w:rsid w:val="00A94498"/>
    <w:rsid w:val="00AA2B88"/>
    <w:rsid w:val="00AA5959"/>
    <w:rsid w:val="00AD2A04"/>
    <w:rsid w:val="00AD2AD3"/>
    <w:rsid w:val="00B03D85"/>
    <w:rsid w:val="00B40437"/>
    <w:rsid w:val="00B424EF"/>
    <w:rsid w:val="00B5454D"/>
    <w:rsid w:val="00B6096F"/>
    <w:rsid w:val="00B93B10"/>
    <w:rsid w:val="00BD2192"/>
    <w:rsid w:val="00BF33F3"/>
    <w:rsid w:val="00C0426D"/>
    <w:rsid w:val="00C50A50"/>
    <w:rsid w:val="00C51BBD"/>
    <w:rsid w:val="00C6215E"/>
    <w:rsid w:val="00CA024D"/>
    <w:rsid w:val="00CA1F86"/>
    <w:rsid w:val="00CB1DE4"/>
    <w:rsid w:val="00CC7BC1"/>
    <w:rsid w:val="00D56BE2"/>
    <w:rsid w:val="00DA725D"/>
    <w:rsid w:val="00E07AA9"/>
    <w:rsid w:val="00E30650"/>
    <w:rsid w:val="00E54114"/>
    <w:rsid w:val="00E6088F"/>
    <w:rsid w:val="00E61027"/>
    <w:rsid w:val="00E74F1A"/>
    <w:rsid w:val="00EA2F6F"/>
    <w:rsid w:val="00EB5531"/>
    <w:rsid w:val="00EF04F4"/>
    <w:rsid w:val="00F11D23"/>
    <w:rsid w:val="00F15B3D"/>
    <w:rsid w:val="00F37BBC"/>
    <w:rsid w:val="00F50FBD"/>
    <w:rsid w:val="00F516E6"/>
    <w:rsid w:val="00F613C1"/>
    <w:rsid w:val="00F656C2"/>
    <w:rsid w:val="00F80845"/>
    <w:rsid w:val="00FC6A80"/>
    <w:rsid w:val="00FE25F8"/>
    <w:rsid w:val="00FE5812"/>
    <w:rsid w:val="00FE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4498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5B685E"/>
    <w:rPr>
      <w:rFonts w:cs="Times New Roman"/>
      <w:sz w:val="20"/>
      <w:szCs w:val="20"/>
    </w:rPr>
  </w:style>
  <w:style w:type="character" w:styleId="a5">
    <w:name w:val="page number"/>
    <w:uiPriority w:val="99"/>
    <w:rsid w:val="00A94498"/>
    <w:rPr>
      <w:rFonts w:cs="Times New Roman"/>
    </w:rPr>
  </w:style>
  <w:style w:type="paragraph" w:customStyle="1" w:styleId="1">
    <w:name w:val="ВК1"/>
    <w:basedOn w:val="a3"/>
    <w:uiPriority w:val="99"/>
    <w:rsid w:val="00A9449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table" w:styleId="a6">
    <w:name w:val="Table Grid"/>
    <w:basedOn w:val="a1"/>
    <w:uiPriority w:val="99"/>
    <w:rsid w:val="00A94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CA1F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B685E"/>
    <w:rPr>
      <w:rFonts w:cs="Times New Roman"/>
      <w:sz w:val="2"/>
    </w:rPr>
  </w:style>
  <w:style w:type="paragraph" w:styleId="a9">
    <w:name w:val="footer"/>
    <w:basedOn w:val="a"/>
    <w:link w:val="aa"/>
    <w:uiPriority w:val="99"/>
    <w:rsid w:val="00FE58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B685E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1532631629E02748D1EDDE698D895ABA2100D8B9A400DD86CC0FC5C46195D58E4C0F1CD5E07CFB82693DAC51963C29DE51D1A14EE8B897bEu8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094BEA6D0580E6842163AF77C8BBFD3D60B9E98ACA89FE0D9166A87E9F26663763A0AF8BFE641DCB2AAA6006D34BCDE15B804A2CC4EF43t3C0N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5AABB-98D8-459F-9C04-6918CD9ED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RST</Company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Любовь В. Кузнецова</cp:lastModifiedBy>
  <cp:revision>21</cp:revision>
  <cp:lastPrinted>2020-02-18T13:27:00Z</cp:lastPrinted>
  <dcterms:created xsi:type="dcterms:W3CDTF">2020-01-24T08:39:00Z</dcterms:created>
  <dcterms:modified xsi:type="dcterms:W3CDTF">2020-04-16T13:49:00Z</dcterms:modified>
</cp:coreProperties>
</file>